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C3758">
        <w:rPr>
          <w:rFonts w:ascii="Times New Roman" w:eastAsia="Arial Unicode MS" w:hAnsi="Times New Roman" w:cs="Times New Roman"/>
          <w:b/>
          <w:sz w:val="24"/>
          <w:szCs w:val="24"/>
          <w:lang w:eastAsia="lv-LV"/>
        </w:rPr>
        <w:t>018.gada 21.augustā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b/>
          <w:sz w:val="24"/>
          <w:szCs w:val="24"/>
          <w:lang w:eastAsia="lv-LV"/>
        </w:rPr>
        <w:t>Nr.313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sz w:val="24"/>
          <w:szCs w:val="24"/>
          <w:lang w:eastAsia="lv-LV"/>
        </w:rPr>
        <w:t>(protokols Nr.14</w:t>
      </w:r>
      <w:r w:rsidR="0046415D">
        <w:rPr>
          <w:rFonts w:ascii="Times New Roman" w:eastAsia="Arial Unicode MS" w:hAnsi="Times New Roman" w:cs="Times New Roman"/>
          <w:sz w:val="24"/>
          <w:szCs w:val="24"/>
          <w:lang w:eastAsia="lv-LV"/>
        </w:rPr>
        <w:t xml:space="preserve">, </w:t>
      </w:r>
      <w:r w:rsidR="00AE583F">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C82590" w:rsidRPr="00C82590" w:rsidRDefault="00C82590" w:rsidP="00C82590">
      <w:pPr>
        <w:spacing w:after="0" w:line="240" w:lineRule="auto"/>
        <w:contextualSpacing/>
        <w:rPr>
          <w:rFonts w:ascii="Times New Roman" w:eastAsia="Calibri" w:hAnsi="Times New Roman" w:cs="Times New Roman"/>
          <w:b/>
          <w:sz w:val="24"/>
          <w:szCs w:val="24"/>
        </w:rPr>
      </w:pPr>
      <w:r w:rsidRPr="00C82590">
        <w:rPr>
          <w:rFonts w:ascii="Times New Roman" w:eastAsia="Calibri" w:hAnsi="Times New Roman" w:cs="Times New Roman"/>
          <w:b/>
          <w:sz w:val="24"/>
          <w:szCs w:val="24"/>
        </w:rPr>
        <w:t xml:space="preserve">Par finansējuma piešķiršanu auto stāvlaukuma izbūvei un satiksmes organizācijai </w:t>
      </w:r>
      <w:proofErr w:type="spellStart"/>
      <w:r w:rsidRPr="00C82590">
        <w:rPr>
          <w:rFonts w:ascii="Times New Roman" w:eastAsia="Calibri" w:hAnsi="Times New Roman" w:cs="Times New Roman"/>
          <w:b/>
          <w:sz w:val="24"/>
          <w:szCs w:val="24"/>
        </w:rPr>
        <w:t>iekškvartālā</w:t>
      </w:r>
      <w:proofErr w:type="spellEnd"/>
      <w:r w:rsidRPr="00C82590">
        <w:rPr>
          <w:rFonts w:ascii="Times New Roman" w:eastAsia="Calibri" w:hAnsi="Times New Roman" w:cs="Times New Roman"/>
          <w:b/>
          <w:sz w:val="24"/>
          <w:szCs w:val="24"/>
        </w:rPr>
        <w:t xml:space="preserve"> starp Saules, Tirgus, Blaumaņa un Raiņa ielām Madonā (1.kārta) un būvuzraudzībai</w:t>
      </w:r>
    </w:p>
    <w:p w:rsidR="00C82590" w:rsidRPr="00C82590" w:rsidRDefault="00C82590" w:rsidP="00C82590">
      <w:pPr>
        <w:spacing w:after="0" w:line="240" w:lineRule="auto"/>
        <w:contextualSpacing/>
        <w:jc w:val="both"/>
        <w:rPr>
          <w:rFonts w:ascii="Times New Roman" w:eastAsia="Calibri" w:hAnsi="Times New Roman" w:cs="Times New Roman"/>
          <w:sz w:val="24"/>
          <w:szCs w:val="24"/>
        </w:rPr>
      </w:pPr>
    </w:p>
    <w:p w:rsidR="00C82590" w:rsidRPr="00C82590" w:rsidRDefault="00C82590" w:rsidP="00C82590">
      <w:pPr>
        <w:spacing w:after="0" w:line="240" w:lineRule="auto"/>
        <w:ind w:firstLine="720"/>
        <w:contextualSpacing/>
        <w:jc w:val="both"/>
        <w:rPr>
          <w:rFonts w:ascii="Times New Roman" w:eastAsia="Calibri" w:hAnsi="Times New Roman" w:cs="Times New Roman"/>
          <w:sz w:val="24"/>
          <w:szCs w:val="24"/>
        </w:rPr>
      </w:pPr>
      <w:r w:rsidRPr="00C82590">
        <w:rPr>
          <w:rFonts w:ascii="Times New Roman" w:eastAsia="Calibri" w:hAnsi="Times New Roman" w:cs="Times New Roman"/>
          <w:sz w:val="24"/>
          <w:szCs w:val="24"/>
        </w:rPr>
        <w:t xml:space="preserve">Ņemot vērā auto stāvlaukuma un sakārtotas satiksmes organizācijas nepieciešamību </w:t>
      </w:r>
      <w:proofErr w:type="spellStart"/>
      <w:r w:rsidRPr="00C82590">
        <w:rPr>
          <w:rFonts w:ascii="Times New Roman" w:eastAsia="Calibri" w:hAnsi="Times New Roman" w:cs="Times New Roman"/>
          <w:sz w:val="24"/>
          <w:szCs w:val="24"/>
        </w:rPr>
        <w:t>iekškvartālā</w:t>
      </w:r>
      <w:proofErr w:type="spellEnd"/>
      <w:r w:rsidRPr="00C82590">
        <w:rPr>
          <w:rFonts w:ascii="Times New Roman" w:eastAsia="Calibri" w:hAnsi="Times New Roman" w:cs="Times New Roman"/>
          <w:sz w:val="24"/>
          <w:szCs w:val="24"/>
        </w:rPr>
        <w:t xml:space="preserve"> starp Saules, Tirgus, Blaumaņa un Raiņa ielām Madonā, ir plānots veikt auto stāvlaukuma būvniecību šajā teritorijā, vienlaicīgi labiekārtojot pilsētvidi. Madonas novada pašvaldības Attīstības nodaļas budžetā investīcijām 2018. gadā tika plānots EUR 111 934.00 liels finansējums auto stāvlaukuma izbūvei un satiksmes organizācijai </w:t>
      </w:r>
      <w:proofErr w:type="spellStart"/>
      <w:r w:rsidRPr="00C82590">
        <w:rPr>
          <w:rFonts w:ascii="Times New Roman" w:eastAsia="Calibri" w:hAnsi="Times New Roman" w:cs="Times New Roman"/>
          <w:sz w:val="24"/>
          <w:szCs w:val="24"/>
        </w:rPr>
        <w:t>iekškvartālā</w:t>
      </w:r>
      <w:proofErr w:type="spellEnd"/>
      <w:r w:rsidRPr="00C82590">
        <w:rPr>
          <w:rFonts w:ascii="Times New Roman" w:eastAsia="Calibri" w:hAnsi="Times New Roman" w:cs="Times New Roman"/>
          <w:sz w:val="24"/>
          <w:szCs w:val="24"/>
        </w:rPr>
        <w:t xml:space="preserve"> starp Saules, Tirgus, Blaumaņa un Raiņa ielām Madonā (1.kārta) un būvuzraudzībai.</w:t>
      </w:r>
    </w:p>
    <w:p w:rsidR="00C82590" w:rsidRPr="00C82590" w:rsidRDefault="00C82590" w:rsidP="00C82590">
      <w:pPr>
        <w:spacing w:after="0" w:line="240" w:lineRule="auto"/>
        <w:ind w:firstLine="720"/>
        <w:contextualSpacing/>
        <w:jc w:val="both"/>
        <w:rPr>
          <w:rFonts w:ascii="Times New Roman" w:eastAsia="Calibri" w:hAnsi="Times New Roman" w:cs="Times New Roman"/>
          <w:sz w:val="24"/>
          <w:szCs w:val="24"/>
        </w:rPr>
      </w:pPr>
      <w:r w:rsidRPr="00C82590">
        <w:rPr>
          <w:rFonts w:ascii="Times New Roman" w:eastAsia="Calibri" w:hAnsi="Times New Roman" w:cs="Times New Roman"/>
          <w:sz w:val="24"/>
          <w:szCs w:val="24"/>
        </w:rPr>
        <w:t xml:space="preserve">Iepirkuma procedūrā būvdarbiem objektam “Auto stāvlaukuma izbūve un satiksmes organizācija </w:t>
      </w:r>
      <w:proofErr w:type="spellStart"/>
      <w:r w:rsidRPr="00C82590">
        <w:rPr>
          <w:rFonts w:ascii="Times New Roman" w:eastAsia="Calibri" w:hAnsi="Times New Roman" w:cs="Times New Roman"/>
          <w:sz w:val="24"/>
          <w:szCs w:val="24"/>
        </w:rPr>
        <w:t>iekškvartālā</w:t>
      </w:r>
      <w:proofErr w:type="spellEnd"/>
      <w:r w:rsidRPr="00C82590">
        <w:rPr>
          <w:rFonts w:ascii="Times New Roman" w:eastAsia="Calibri" w:hAnsi="Times New Roman" w:cs="Times New Roman"/>
          <w:sz w:val="24"/>
          <w:szCs w:val="24"/>
        </w:rPr>
        <w:t xml:space="preserve"> starp Saules, Tirgus, Blaumaņa un Raiņa ielām Madonā (1.kārta)” piedāvājumu iesniedza viens pretendents SIA “</w:t>
      </w:r>
      <w:proofErr w:type="spellStart"/>
      <w:r w:rsidRPr="00C82590">
        <w:rPr>
          <w:rFonts w:ascii="Times New Roman" w:eastAsia="Calibri" w:hAnsi="Times New Roman" w:cs="Times New Roman"/>
          <w:sz w:val="24"/>
          <w:szCs w:val="24"/>
        </w:rPr>
        <w:t>Ošukalns</w:t>
      </w:r>
      <w:proofErr w:type="spellEnd"/>
      <w:r w:rsidRPr="00C82590">
        <w:rPr>
          <w:rFonts w:ascii="Times New Roman" w:eastAsia="Calibri" w:hAnsi="Times New Roman" w:cs="Times New Roman"/>
          <w:sz w:val="24"/>
          <w:szCs w:val="24"/>
        </w:rPr>
        <w:t xml:space="preserve"> celtniecība”, kura piedāvātā līgumcena ir EUR 168 827,10. Cenu aptaujā par objekta būvuzraudzību pretendentam SIA “</w:t>
      </w:r>
      <w:proofErr w:type="spellStart"/>
      <w:r w:rsidRPr="00C82590">
        <w:rPr>
          <w:rFonts w:ascii="Times New Roman" w:eastAsia="Calibri" w:hAnsi="Times New Roman" w:cs="Times New Roman"/>
          <w:sz w:val="24"/>
          <w:szCs w:val="24"/>
        </w:rPr>
        <w:t>RoadLat</w:t>
      </w:r>
      <w:proofErr w:type="spellEnd"/>
      <w:r w:rsidRPr="00C82590">
        <w:rPr>
          <w:rFonts w:ascii="Times New Roman" w:eastAsia="Calibri" w:hAnsi="Times New Roman" w:cs="Times New Roman"/>
          <w:sz w:val="24"/>
          <w:szCs w:val="24"/>
        </w:rPr>
        <w:t>” ir piedāvājums ar zemāko līgumcenu EUR 2049,60.</w:t>
      </w:r>
    </w:p>
    <w:p w:rsidR="00C82590" w:rsidRPr="00C82590" w:rsidRDefault="00C82590" w:rsidP="00C82590">
      <w:pPr>
        <w:spacing w:after="0" w:line="240" w:lineRule="auto"/>
        <w:ind w:firstLine="720"/>
        <w:contextualSpacing/>
        <w:jc w:val="both"/>
        <w:rPr>
          <w:rFonts w:ascii="Times New Roman" w:eastAsia="Calibri" w:hAnsi="Times New Roman" w:cs="Times New Roman"/>
          <w:sz w:val="24"/>
          <w:szCs w:val="24"/>
        </w:rPr>
      </w:pPr>
      <w:r w:rsidRPr="00C82590">
        <w:rPr>
          <w:rFonts w:ascii="Times New Roman" w:eastAsia="Calibri" w:hAnsi="Times New Roman" w:cs="Times New Roman"/>
          <w:sz w:val="24"/>
          <w:szCs w:val="24"/>
        </w:rPr>
        <w:t xml:space="preserve">Lai varētu veikt objekta “Auto stāvlaukuma izbūve un satiksmes organizācija </w:t>
      </w:r>
      <w:proofErr w:type="spellStart"/>
      <w:r w:rsidRPr="00C82590">
        <w:rPr>
          <w:rFonts w:ascii="Times New Roman" w:eastAsia="Calibri" w:hAnsi="Times New Roman" w:cs="Times New Roman"/>
          <w:sz w:val="24"/>
          <w:szCs w:val="24"/>
        </w:rPr>
        <w:t>iekškvartālā</w:t>
      </w:r>
      <w:proofErr w:type="spellEnd"/>
      <w:r w:rsidRPr="00C82590">
        <w:rPr>
          <w:rFonts w:ascii="Times New Roman" w:eastAsia="Calibri" w:hAnsi="Times New Roman" w:cs="Times New Roman"/>
          <w:sz w:val="24"/>
          <w:szCs w:val="24"/>
        </w:rPr>
        <w:t xml:space="preserve"> starp Saules, Tirgus, Blaumaņa un Raiņa ielām Madonā (1.kārta)” būvdarbus ir nepieciešams EUR 170 876,70 liels finansējums.</w:t>
      </w:r>
    </w:p>
    <w:p w:rsidR="00C82590" w:rsidRPr="00C82590" w:rsidRDefault="00C82590" w:rsidP="00C82590">
      <w:pPr>
        <w:spacing w:after="0" w:line="240" w:lineRule="auto"/>
        <w:ind w:firstLine="720"/>
        <w:contextualSpacing/>
        <w:jc w:val="both"/>
        <w:rPr>
          <w:rFonts w:ascii="Times New Roman" w:eastAsia="Calibri" w:hAnsi="Times New Roman" w:cs="Times New Roman"/>
          <w:sz w:val="24"/>
          <w:szCs w:val="24"/>
        </w:rPr>
      </w:pPr>
      <w:r w:rsidRPr="00C82590">
        <w:rPr>
          <w:rFonts w:ascii="Times New Roman" w:eastAsia="Calibri" w:hAnsi="Times New Roman" w:cs="Times New Roman"/>
          <w:sz w:val="24"/>
          <w:szCs w:val="24"/>
        </w:rPr>
        <w:t>Šī projekta realizēšanai bija nepieciešams nojaukt esošās garāžas, kas atrodas uz Madonas novada pašvaldībai piederošā zemesgabala Tirgus ielā 3, Madonā. Šobrīd garāžu nojaukšana ir veikta un šo darbu izmaksas ir EUR 7793,61.</w:t>
      </w:r>
    </w:p>
    <w:p w:rsidR="00C82590" w:rsidRPr="00C82590" w:rsidRDefault="00C82590" w:rsidP="00564FFB">
      <w:pPr>
        <w:spacing w:after="0" w:line="240" w:lineRule="auto"/>
        <w:ind w:firstLine="720"/>
        <w:jc w:val="both"/>
        <w:rPr>
          <w:rFonts w:ascii="Times New Roman" w:eastAsia="Times New Roman" w:hAnsi="Times New Roman" w:cs="Times New Roman"/>
          <w:b/>
          <w:sz w:val="24"/>
          <w:szCs w:val="24"/>
          <w:lang w:eastAsia="lv-LV"/>
        </w:rPr>
      </w:pPr>
      <w:r w:rsidRPr="00C82590">
        <w:rPr>
          <w:rFonts w:ascii="Times New Roman" w:eastAsia="Calibri" w:hAnsi="Times New Roman" w:cs="Times New Roman"/>
          <w:sz w:val="24"/>
          <w:szCs w:val="24"/>
        </w:rPr>
        <w:t xml:space="preserve">Noklausījusies domes priekšsēdētāja </w:t>
      </w:r>
      <w:proofErr w:type="spellStart"/>
      <w:r w:rsidRPr="00C82590">
        <w:rPr>
          <w:rFonts w:ascii="Times New Roman" w:eastAsia="Calibri" w:hAnsi="Times New Roman" w:cs="Times New Roman"/>
          <w:sz w:val="24"/>
          <w:szCs w:val="24"/>
        </w:rPr>
        <w:t>A.Lungeviča</w:t>
      </w:r>
      <w:proofErr w:type="spellEnd"/>
      <w:r w:rsidRPr="00C82590">
        <w:rPr>
          <w:rFonts w:ascii="Times New Roman" w:eastAsia="Calibri" w:hAnsi="Times New Roman" w:cs="Times New Roman"/>
          <w:sz w:val="24"/>
          <w:szCs w:val="24"/>
        </w:rPr>
        <w:t xml:space="preserve"> sniegto informāciju, ņemot vērā 21.08.2018. Finanšu un attīstības komitejas sēdes atzinumu, </w:t>
      </w:r>
      <w:r w:rsidR="00564FFB" w:rsidRPr="00AA2811">
        <w:rPr>
          <w:rFonts w:ascii="Times New Roman" w:eastAsia="Times New Roman" w:hAnsi="Times New Roman" w:cs="Times New Roman"/>
          <w:b/>
          <w:bCs/>
          <w:sz w:val="24"/>
          <w:szCs w:val="24"/>
          <w:lang w:eastAsia="lv-LV"/>
        </w:rPr>
        <w:t>atklāti balsojot</w:t>
      </w:r>
      <w:r w:rsidR="00564FFB" w:rsidRPr="00AA2811">
        <w:rPr>
          <w:rFonts w:ascii="Times New Roman" w:eastAsia="Times New Roman" w:hAnsi="Times New Roman" w:cs="Times New Roman"/>
          <w:sz w:val="24"/>
          <w:szCs w:val="24"/>
          <w:lang w:eastAsia="lv-LV"/>
        </w:rPr>
        <w:t xml:space="preserve">: </w:t>
      </w:r>
      <w:r w:rsidR="00C31A38">
        <w:rPr>
          <w:rFonts w:ascii="Times New Roman" w:eastAsia="Times New Roman" w:hAnsi="Times New Roman" w:cs="Times New Roman"/>
          <w:b/>
          <w:sz w:val="24"/>
          <w:szCs w:val="24"/>
          <w:lang w:eastAsia="lv-LV"/>
        </w:rPr>
        <w:t>PAR – 13</w:t>
      </w:r>
      <w:r w:rsidR="00564FFB" w:rsidRPr="00AA2811">
        <w:rPr>
          <w:rFonts w:ascii="Times New Roman" w:eastAsia="Times New Roman" w:hAnsi="Times New Roman" w:cs="Times New Roman"/>
          <w:b/>
          <w:sz w:val="24"/>
          <w:szCs w:val="24"/>
          <w:lang w:eastAsia="lv-LV"/>
        </w:rPr>
        <w:t xml:space="preserve"> </w:t>
      </w:r>
      <w:r w:rsidR="00564FFB" w:rsidRPr="00AA2811">
        <w:rPr>
          <w:rFonts w:ascii="Times New Roman" w:eastAsia="Times New Roman" w:hAnsi="Times New Roman" w:cs="Times New Roman"/>
          <w:sz w:val="24"/>
          <w:szCs w:val="24"/>
          <w:lang w:eastAsia="lv-LV"/>
        </w:rPr>
        <w:t xml:space="preserve">(Agris </w:t>
      </w:r>
      <w:proofErr w:type="spellStart"/>
      <w:r w:rsidR="00564FFB" w:rsidRPr="00AA2811">
        <w:rPr>
          <w:rFonts w:ascii="Times New Roman" w:eastAsia="Times New Roman" w:hAnsi="Times New Roman" w:cs="Times New Roman"/>
          <w:sz w:val="24"/>
          <w:szCs w:val="24"/>
          <w:lang w:eastAsia="lv-LV"/>
        </w:rPr>
        <w:t>Lungevičs</w:t>
      </w:r>
      <w:proofErr w:type="spellEnd"/>
      <w:r w:rsidR="00C31A38">
        <w:rPr>
          <w:rFonts w:ascii="Times New Roman" w:eastAsia="Times New Roman" w:hAnsi="Times New Roman" w:cs="Times New Roman"/>
          <w:sz w:val="24"/>
          <w:szCs w:val="24"/>
          <w:lang w:eastAsia="lv-LV"/>
        </w:rPr>
        <w:t xml:space="preserve">, </w:t>
      </w:r>
      <w:r w:rsidR="00A02601">
        <w:rPr>
          <w:rFonts w:ascii="Times New Roman" w:eastAsia="Times New Roman" w:hAnsi="Times New Roman" w:cs="Times New Roman"/>
          <w:sz w:val="24"/>
          <w:szCs w:val="24"/>
          <w:lang w:eastAsia="lv-LV"/>
        </w:rPr>
        <w:t xml:space="preserve">Zigfrīds Gora, </w:t>
      </w:r>
      <w:r w:rsidR="00C31A38">
        <w:rPr>
          <w:rFonts w:ascii="Times New Roman" w:eastAsia="Times New Roman" w:hAnsi="Times New Roman" w:cs="Times New Roman"/>
          <w:sz w:val="24"/>
          <w:szCs w:val="24"/>
          <w:lang w:eastAsia="lv-LV"/>
        </w:rPr>
        <w:t>Ivars Miķelsons,</w:t>
      </w:r>
      <w:r w:rsidR="00564FFB" w:rsidRPr="00AA2811">
        <w:rPr>
          <w:rFonts w:ascii="Times New Roman" w:eastAsia="Times New Roman" w:hAnsi="Times New Roman" w:cs="Times New Roman"/>
          <w:sz w:val="24"/>
          <w:szCs w:val="24"/>
          <w:lang w:eastAsia="lv-LV"/>
        </w:rPr>
        <w:t xml:space="preserve"> </w:t>
      </w:r>
      <w:r w:rsidR="00A02601">
        <w:rPr>
          <w:rFonts w:ascii="Times New Roman" w:eastAsia="Times New Roman" w:hAnsi="Times New Roman" w:cs="Times New Roman"/>
          <w:sz w:val="24"/>
          <w:szCs w:val="24"/>
          <w:lang w:eastAsia="lv-LV"/>
        </w:rPr>
        <w:t xml:space="preserve">Andrejs </w:t>
      </w:r>
      <w:proofErr w:type="spellStart"/>
      <w:r w:rsidR="00A02601">
        <w:rPr>
          <w:rFonts w:ascii="Times New Roman" w:eastAsia="Times New Roman" w:hAnsi="Times New Roman" w:cs="Times New Roman"/>
          <w:sz w:val="24"/>
          <w:szCs w:val="24"/>
          <w:lang w:eastAsia="lv-LV"/>
        </w:rPr>
        <w:t>Ceļapīters</w:t>
      </w:r>
      <w:proofErr w:type="spellEnd"/>
      <w:r w:rsidR="00A02601">
        <w:rPr>
          <w:rFonts w:ascii="Times New Roman" w:eastAsia="Times New Roman" w:hAnsi="Times New Roman" w:cs="Times New Roman"/>
          <w:sz w:val="24"/>
          <w:szCs w:val="24"/>
          <w:lang w:eastAsia="lv-LV"/>
        </w:rPr>
        <w:t xml:space="preserve">, </w:t>
      </w:r>
      <w:r w:rsidR="00564FFB" w:rsidRPr="00AA2811">
        <w:rPr>
          <w:rFonts w:ascii="Times New Roman" w:eastAsia="Times New Roman" w:hAnsi="Times New Roman" w:cs="Times New Roman"/>
          <w:sz w:val="24"/>
          <w:szCs w:val="24"/>
          <w:lang w:eastAsia="lv-LV"/>
        </w:rPr>
        <w:t xml:space="preserve">Andris Dombrovskis, Antra </w:t>
      </w:r>
      <w:proofErr w:type="spellStart"/>
      <w:r w:rsidR="00564FFB" w:rsidRPr="00AA2811">
        <w:rPr>
          <w:rFonts w:ascii="Times New Roman" w:eastAsia="Times New Roman" w:hAnsi="Times New Roman" w:cs="Times New Roman"/>
          <w:sz w:val="24"/>
          <w:szCs w:val="24"/>
          <w:lang w:eastAsia="lv-LV"/>
        </w:rPr>
        <w:t>Gotlaufa</w:t>
      </w:r>
      <w:proofErr w:type="spellEnd"/>
      <w:r w:rsidR="00564FFB" w:rsidRPr="00AA2811">
        <w:rPr>
          <w:rFonts w:ascii="Times New Roman" w:eastAsia="Times New Roman" w:hAnsi="Times New Roman" w:cs="Times New Roman"/>
          <w:sz w:val="24"/>
          <w:szCs w:val="24"/>
          <w:lang w:eastAsia="lv-LV"/>
        </w:rPr>
        <w:t xml:space="preserve">, Artūrs </w:t>
      </w:r>
      <w:proofErr w:type="spellStart"/>
      <w:r w:rsidR="00564FFB" w:rsidRPr="00AA2811">
        <w:rPr>
          <w:rFonts w:ascii="Times New Roman" w:eastAsia="Times New Roman" w:hAnsi="Times New Roman" w:cs="Times New Roman"/>
          <w:sz w:val="24"/>
          <w:szCs w:val="24"/>
          <w:lang w:eastAsia="lv-LV"/>
        </w:rPr>
        <w:t>Grandāns</w:t>
      </w:r>
      <w:proofErr w:type="spellEnd"/>
      <w:r w:rsidR="00564FFB" w:rsidRPr="00AA2811">
        <w:rPr>
          <w:rFonts w:ascii="Times New Roman" w:eastAsia="Times New Roman" w:hAnsi="Times New Roman" w:cs="Times New Roman"/>
          <w:sz w:val="24"/>
          <w:szCs w:val="24"/>
          <w:lang w:eastAsia="lv-LV"/>
        </w:rPr>
        <w:t>, Gunārs Ikaunieks, Valda Kļaviņa, Valentīns R</w:t>
      </w:r>
      <w:r w:rsidR="00BF3E42">
        <w:rPr>
          <w:rFonts w:ascii="Times New Roman" w:eastAsia="Times New Roman" w:hAnsi="Times New Roman" w:cs="Times New Roman"/>
          <w:sz w:val="24"/>
          <w:szCs w:val="24"/>
          <w:lang w:eastAsia="lv-LV"/>
        </w:rPr>
        <w:t>akstiņš,</w:t>
      </w:r>
      <w:r w:rsidR="00564FFB" w:rsidRPr="00AA2811">
        <w:rPr>
          <w:rFonts w:ascii="Times New Roman" w:eastAsia="Times New Roman" w:hAnsi="Times New Roman" w:cs="Times New Roman"/>
          <w:sz w:val="24"/>
          <w:szCs w:val="24"/>
          <w:lang w:eastAsia="lv-LV"/>
        </w:rPr>
        <w:t xml:space="preserve"> Rihards Saulītis, Inese Stro</w:t>
      </w:r>
      <w:r w:rsidR="00BC24D5">
        <w:rPr>
          <w:rFonts w:ascii="Times New Roman" w:eastAsia="Times New Roman" w:hAnsi="Times New Roman" w:cs="Times New Roman"/>
          <w:sz w:val="24"/>
          <w:szCs w:val="24"/>
          <w:lang w:eastAsia="lv-LV"/>
        </w:rPr>
        <w:t>de, Aleksandrs Šrubs</w:t>
      </w:r>
      <w:bookmarkStart w:id="0" w:name="_GoBack"/>
      <w:bookmarkEnd w:id="0"/>
      <w:r w:rsidR="00564FFB" w:rsidRPr="00AA2811">
        <w:rPr>
          <w:rFonts w:ascii="Times New Roman" w:eastAsia="Times New Roman" w:hAnsi="Times New Roman" w:cs="Times New Roman"/>
          <w:sz w:val="24"/>
          <w:szCs w:val="24"/>
          <w:lang w:eastAsia="lv-LV"/>
        </w:rPr>
        <w:t xml:space="preserve">), </w:t>
      </w:r>
      <w:r w:rsidR="00564FFB" w:rsidRPr="00AA2811">
        <w:rPr>
          <w:rFonts w:ascii="Times New Roman" w:eastAsia="Times New Roman" w:hAnsi="Times New Roman" w:cs="Times New Roman"/>
          <w:b/>
          <w:sz w:val="24"/>
          <w:szCs w:val="24"/>
          <w:lang w:eastAsia="lv-LV"/>
        </w:rPr>
        <w:t>PRET – NAV,  ATTURAS – NAV</w:t>
      </w:r>
      <w:r w:rsidR="00564FFB" w:rsidRPr="00AA2811">
        <w:rPr>
          <w:rFonts w:ascii="Times New Roman" w:eastAsia="Times New Roman" w:hAnsi="Times New Roman" w:cs="Times New Roman"/>
          <w:sz w:val="24"/>
          <w:szCs w:val="24"/>
          <w:lang w:eastAsia="lv-LV"/>
        </w:rPr>
        <w:t>, Madonas novada pašvaldības dome</w:t>
      </w:r>
      <w:r w:rsidR="00564FFB" w:rsidRPr="00AA2811">
        <w:rPr>
          <w:rFonts w:ascii="Times New Roman" w:eastAsia="Times New Roman" w:hAnsi="Times New Roman" w:cs="Times New Roman"/>
          <w:b/>
          <w:sz w:val="24"/>
          <w:szCs w:val="24"/>
          <w:lang w:eastAsia="lv-LV"/>
        </w:rPr>
        <w:t xml:space="preserve">  NOLEMJ:</w:t>
      </w:r>
    </w:p>
    <w:p w:rsidR="00C82590" w:rsidRPr="00C82590" w:rsidRDefault="00C82590" w:rsidP="00C82590">
      <w:pPr>
        <w:spacing w:after="0" w:line="240" w:lineRule="auto"/>
        <w:ind w:firstLine="720"/>
        <w:jc w:val="both"/>
        <w:rPr>
          <w:rFonts w:ascii="Times New Roman" w:eastAsia="Calibri" w:hAnsi="Times New Roman" w:cs="Times New Roman"/>
          <w:sz w:val="24"/>
          <w:szCs w:val="24"/>
        </w:rPr>
      </w:pPr>
    </w:p>
    <w:p w:rsidR="00C82590" w:rsidRPr="00C82590" w:rsidRDefault="00C82590" w:rsidP="00C82590">
      <w:pPr>
        <w:numPr>
          <w:ilvl w:val="0"/>
          <w:numId w:val="22"/>
        </w:numPr>
        <w:spacing w:after="0" w:line="240" w:lineRule="auto"/>
        <w:contextualSpacing/>
        <w:jc w:val="both"/>
        <w:rPr>
          <w:rFonts w:ascii="Times New Roman" w:eastAsia="Calibri" w:hAnsi="Times New Roman" w:cs="Times New Roman"/>
          <w:sz w:val="24"/>
          <w:szCs w:val="24"/>
        </w:rPr>
      </w:pPr>
      <w:r w:rsidRPr="00C82590">
        <w:rPr>
          <w:rFonts w:ascii="Times New Roman" w:eastAsia="Calibri" w:hAnsi="Times New Roman" w:cs="Times New Roman"/>
          <w:sz w:val="24"/>
          <w:szCs w:val="24"/>
        </w:rPr>
        <w:t xml:space="preserve">Piešķirt finansējumu EUR 170 876,70 auto stāvlaukuma izbūvei un satiksmes organizācijai </w:t>
      </w:r>
      <w:proofErr w:type="spellStart"/>
      <w:r w:rsidRPr="00C82590">
        <w:rPr>
          <w:rFonts w:ascii="Times New Roman" w:eastAsia="Calibri" w:hAnsi="Times New Roman" w:cs="Times New Roman"/>
          <w:sz w:val="24"/>
          <w:szCs w:val="24"/>
        </w:rPr>
        <w:t>iekškvartālā</w:t>
      </w:r>
      <w:proofErr w:type="spellEnd"/>
      <w:r w:rsidRPr="00C82590">
        <w:rPr>
          <w:rFonts w:ascii="Times New Roman" w:eastAsia="Calibri" w:hAnsi="Times New Roman" w:cs="Times New Roman"/>
          <w:sz w:val="24"/>
          <w:szCs w:val="24"/>
        </w:rPr>
        <w:t xml:space="preserve"> starp Saules, Tirgus, Blaumaņa un Raiņa ielām Madonā (1.kārta) un būvuzraudzībai no Madonas novada pašvaldības Attīstības nodaļas budžeta investīcijām 2018. gadā rezervētajiem līdzekļiem.</w:t>
      </w:r>
    </w:p>
    <w:p w:rsidR="00F11343" w:rsidRPr="00564FFB" w:rsidRDefault="00C82590" w:rsidP="00564FFB">
      <w:pPr>
        <w:numPr>
          <w:ilvl w:val="0"/>
          <w:numId w:val="22"/>
        </w:numPr>
        <w:spacing w:after="0" w:line="240" w:lineRule="auto"/>
        <w:contextualSpacing/>
        <w:jc w:val="both"/>
        <w:rPr>
          <w:rFonts w:ascii="Times New Roman" w:eastAsia="Calibri" w:hAnsi="Times New Roman" w:cs="Times New Roman"/>
          <w:sz w:val="24"/>
          <w:szCs w:val="24"/>
        </w:rPr>
      </w:pPr>
      <w:r w:rsidRPr="00C82590">
        <w:rPr>
          <w:rFonts w:ascii="Times New Roman" w:eastAsia="Calibri" w:hAnsi="Times New Roman" w:cs="Times New Roman"/>
          <w:sz w:val="24"/>
          <w:szCs w:val="24"/>
        </w:rPr>
        <w:t>Piešķirt finansējumu EUR 7793,61 garāžu nojaukšanai Tirgus ielā 3, Madonā no Madonas novada pašvaldības Attīstības nodaļas budžeta investīcijām 2018. gadā rezervētajiem līdzekļiem.</w:t>
      </w:r>
    </w:p>
    <w:p w:rsidR="00964015" w:rsidRPr="005F60B1" w:rsidRDefault="00964015"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15"/>
  </w:num>
  <w:num w:numId="3">
    <w:abstractNumId w:val="11"/>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6"/>
  </w:num>
  <w:num w:numId="9">
    <w:abstractNumId w:val="17"/>
  </w:num>
  <w:num w:numId="10">
    <w:abstractNumId w:val="16"/>
  </w:num>
  <w:num w:numId="11">
    <w:abstractNumId w:val="18"/>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12"/>
  </w:num>
  <w:num w:numId="16">
    <w:abstractNumId w:val="5"/>
  </w:num>
  <w:num w:numId="17">
    <w:abstractNumId w:val="8"/>
  </w:num>
  <w:num w:numId="18">
    <w:abstractNumId w:val="1"/>
  </w:num>
  <w:num w:numId="19">
    <w:abstractNumId w:val="9"/>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E583F"/>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24D5"/>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222CC"/>
    <w:rsid w:val="00C228F5"/>
    <w:rsid w:val="00C31A38"/>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45F"/>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B57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1504</TotalTime>
  <Pages>1</Pages>
  <Words>1815</Words>
  <Characters>1035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365</cp:revision>
  <cp:lastPrinted>2018-07-27T06:41:00Z</cp:lastPrinted>
  <dcterms:created xsi:type="dcterms:W3CDTF">2015-05-25T08:49:00Z</dcterms:created>
  <dcterms:modified xsi:type="dcterms:W3CDTF">2018-08-22T05:27:00Z</dcterms:modified>
</cp:coreProperties>
</file>